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6C1016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C661E6" w:rsidRPr="006C1016">
        <w:rPr>
          <w:sz w:val="16"/>
          <w:szCs w:val="16"/>
        </w:rPr>
        <w:t>6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C661E6" w:rsidRDefault="00605BF8" w:rsidP="0030516E">
      <w:pPr>
        <w:jc w:val="right"/>
      </w:pPr>
      <w:r>
        <w:t>Форма У</w:t>
      </w:r>
      <w:r w:rsidR="00C661E6">
        <w:t>П</w:t>
      </w:r>
      <w:r w:rsidR="00C661E6">
        <w:rPr>
          <w:lang w:val="en-US"/>
        </w:rPr>
        <w:t>2</w:t>
      </w:r>
    </w:p>
    <w:p w:rsidR="0030516E" w:rsidRDefault="0030516E" w:rsidP="00E34DD7"/>
    <w:p w:rsidR="00F75452" w:rsidRDefault="00F75452" w:rsidP="00E34DD7"/>
    <w:p w:rsidR="00F75452" w:rsidRDefault="00F75452" w:rsidP="00E34DD7"/>
    <w:p w:rsidR="0030516E" w:rsidRDefault="00605BF8" w:rsidP="00605BF8">
      <w:pPr>
        <w:tabs>
          <w:tab w:val="left" w:pos="5208"/>
        </w:tabs>
      </w:pPr>
      <w:r>
        <w:tab/>
        <w:t>Нотариусу</w:t>
      </w:r>
    </w:p>
    <w:tbl>
      <w:tblPr>
        <w:tblStyle w:val="ab"/>
        <w:tblW w:w="4998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</w:tblGrid>
      <w:tr w:rsidR="00605BF8" w:rsidRPr="0030516E" w:rsidTr="00605BF8">
        <w:trPr>
          <w:trHeight w:val="240"/>
          <w:jc w:val="right"/>
        </w:trPr>
        <w:tc>
          <w:tcPr>
            <w:tcW w:w="4998" w:type="dxa"/>
            <w:tcBorders>
              <w:bottom w:val="single" w:sz="4" w:space="0" w:color="auto"/>
            </w:tcBorders>
            <w:vAlign w:val="bottom"/>
          </w:tcPr>
          <w:p w:rsidR="00605BF8" w:rsidRPr="0030516E" w:rsidRDefault="00605BF8" w:rsidP="007D144C">
            <w:pPr>
              <w:jc w:val="center"/>
            </w:pPr>
          </w:p>
        </w:tc>
      </w:tr>
      <w:tr w:rsidR="00037983" w:rsidRPr="0030516E" w:rsidTr="00605BF8">
        <w:trPr>
          <w:trHeight w:val="240"/>
          <w:jc w:val="right"/>
        </w:trPr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983" w:rsidRPr="0030516E" w:rsidRDefault="00037983" w:rsidP="007D144C">
            <w:pPr>
              <w:jc w:val="center"/>
            </w:pPr>
          </w:p>
        </w:tc>
      </w:tr>
      <w:tr w:rsidR="0030516E" w:rsidRPr="00096311" w:rsidTr="0030516E">
        <w:trPr>
          <w:jc w:val="right"/>
        </w:trPr>
        <w:tc>
          <w:tcPr>
            <w:tcW w:w="4998" w:type="dxa"/>
            <w:tcBorders>
              <w:top w:val="single" w:sz="4" w:space="0" w:color="auto"/>
            </w:tcBorders>
            <w:vAlign w:val="bottom"/>
          </w:tcPr>
          <w:p w:rsidR="0030516E" w:rsidRDefault="0030516E" w:rsidP="000379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037983">
              <w:rPr>
                <w:iCs/>
                <w:sz w:val="14"/>
                <w:szCs w:val="14"/>
              </w:rPr>
              <w:t>наименование государственной нотариальной конторы</w:t>
            </w:r>
          </w:p>
          <w:p w:rsidR="00037983" w:rsidRPr="00037983" w:rsidRDefault="00037983" w:rsidP="000379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или нотариального округа)</w:t>
            </w:r>
          </w:p>
        </w:tc>
      </w:tr>
      <w:tr w:rsidR="0030516E" w:rsidRPr="0030516E" w:rsidTr="0030516E">
        <w:trPr>
          <w:trHeight w:val="240"/>
          <w:jc w:val="right"/>
        </w:trPr>
        <w:tc>
          <w:tcPr>
            <w:tcW w:w="4998" w:type="dxa"/>
            <w:tcBorders>
              <w:bottom w:val="single" w:sz="4" w:space="0" w:color="auto"/>
            </w:tcBorders>
            <w:vAlign w:val="bottom"/>
          </w:tcPr>
          <w:p w:rsidR="0030516E" w:rsidRPr="0030516E" w:rsidRDefault="0030516E" w:rsidP="007D144C">
            <w:pPr>
              <w:jc w:val="center"/>
            </w:pPr>
          </w:p>
        </w:tc>
      </w:tr>
      <w:tr w:rsidR="0030516E" w:rsidRPr="0030516E" w:rsidTr="0030516E">
        <w:trPr>
          <w:trHeight w:val="240"/>
          <w:jc w:val="right"/>
        </w:trPr>
        <w:tc>
          <w:tcPr>
            <w:tcW w:w="4998" w:type="dxa"/>
            <w:tcBorders>
              <w:bottom w:val="single" w:sz="4" w:space="0" w:color="auto"/>
            </w:tcBorders>
            <w:vAlign w:val="bottom"/>
          </w:tcPr>
          <w:p w:rsidR="0030516E" w:rsidRPr="0030516E" w:rsidRDefault="0030516E" w:rsidP="007D144C">
            <w:pPr>
              <w:jc w:val="center"/>
            </w:pPr>
          </w:p>
        </w:tc>
      </w:tr>
      <w:tr w:rsidR="0030516E" w:rsidRPr="00096311" w:rsidTr="0030516E">
        <w:trPr>
          <w:jc w:val="right"/>
        </w:trPr>
        <w:tc>
          <w:tcPr>
            <w:tcW w:w="4998" w:type="dxa"/>
            <w:tcBorders>
              <w:top w:val="single" w:sz="4" w:space="0" w:color="auto"/>
            </w:tcBorders>
            <w:vAlign w:val="bottom"/>
          </w:tcPr>
          <w:p w:rsidR="0030516E" w:rsidRPr="00096311" w:rsidRDefault="0030516E" w:rsidP="007D144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нотариуса)</w:t>
            </w:r>
          </w:p>
        </w:tc>
      </w:tr>
    </w:tbl>
    <w:p w:rsidR="0030516E" w:rsidRDefault="0030516E" w:rsidP="00E34DD7"/>
    <w:p w:rsidR="0030516E" w:rsidRDefault="0030516E" w:rsidP="00E34DD7"/>
    <w:p w:rsidR="00F75452" w:rsidRDefault="00F75452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B399B" w:rsidRDefault="00C661E6" w:rsidP="00C66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сведений о залоге, которым обеспечивается</w:t>
      </w:r>
    </w:p>
    <w:p w:rsidR="00C661E6" w:rsidRPr="0030516E" w:rsidRDefault="00C661E6" w:rsidP="00C66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обязательств по облигациям</w:t>
      </w:r>
    </w:p>
    <w:p w:rsidR="00EE5420" w:rsidRDefault="00EE5420" w:rsidP="00E34DD7"/>
    <w:p w:rsidR="0030516E" w:rsidRDefault="0030516E" w:rsidP="00E34DD7"/>
    <w:p w:rsidR="00605BF8" w:rsidRDefault="00605BF8" w:rsidP="00E34DD7"/>
    <w:p w:rsidR="00605BF8" w:rsidRDefault="00605BF8" w:rsidP="00605BF8"/>
    <w:p w:rsidR="00605BF8" w:rsidRPr="00B129C9" w:rsidRDefault="00605BF8" w:rsidP="00605BF8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605BF8" w:rsidRPr="00F31632" w:rsidTr="00B8176D">
        <w:trPr>
          <w:trHeight w:val="240"/>
        </w:trPr>
        <w:tc>
          <w:tcPr>
            <w:tcW w:w="2156" w:type="dxa"/>
            <w:vAlign w:val="bottom"/>
          </w:tcPr>
          <w:p w:rsidR="00605BF8" w:rsidRPr="00F31632" w:rsidRDefault="00605BF8" w:rsidP="00B8176D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605BF8" w:rsidRPr="00F31632" w:rsidRDefault="00605BF8" w:rsidP="00B8176D">
            <w:pPr>
              <w:jc w:val="center"/>
            </w:pPr>
          </w:p>
        </w:tc>
      </w:tr>
    </w:tbl>
    <w:p w:rsidR="00605BF8" w:rsidRDefault="00605BF8" w:rsidP="00605BF8"/>
    <w:p w:rsidR="00605BF8" w:rsidRDefault="00605BF8" w:rsidP="00605BF8">
      <w:pPr>
        <w:ind w:firstLine="340"/>
        <w:jc w:val="both"/>
      </w:pPr>
      <w:r>
        <w:t>С целью регистрации в реестре уведомлений о залоге движимого имущества единой информ</w:t>
      </w:r>
      <w:r>
        <w:t>а</w:t>
      </w:r>
      <w:r>
        <w:t xml:space="preserve">ционной системы нотариата уведомляю об </w:t>
      </w:r>
      <w:r w:rsidR="006B399B">
        <w:t>исключении</w:t>
      </w:r>
      <w:r>
        <w:t xml:space="preserve"> </w:t>
      </w:r>
      <w:r w:rsidR="00C661E6">
        <w:t>сведений о залоге по облигациям с залог</w:t>
      </w:r>
      <w:r w:rsidR="00C661E6">
        <w:t>о</w:t>
      </w:r>
      <w:r w:rsidR="00C661E6">
        <w:t>вым обеспечением</w:t>
      </w:r>
      <w:r w:rsidR="006C1016">
        <w:t>.</w:t>
      </w:r>
    </w:p>
    <w:p w:rsidR="00605BF8" w:rsidRDefault="00605BF8" w:rsidP="00E34DD7"/>
    <w:p w:rsidR="00835659" w:rsidRDefault="00F75452" w:rsidP="00835659">
      <w:pPr>
        <w:jc w:val="right"/>
      </w:pPr>
      <w:r>
        <w:br w:type="page"/>
      </w:r>
      <w:r w:rsidR="00C661E6">
        <w:lastRenderedPageBreak/>
        <w:t>Форма УП2</w:t>
      </w:r>
    </w:p>
    <w:p w:rsidR="00835659" w:rsidRDefault="00835659" w:rsidP="00835659"/>
    <w:p w:rsidR="00835659" w:rsidRDefault="00835659" w:rsidP="00835659"/>
    <w:p w:rsidR="00835659" w:rsidRDefault="00835659" w:rsidP="00835659"/>
    <w:p w:rsidR="00835659" w:rsidRDefault="00835659" w:rsidP="00835659"/>
    <w:p w:rsidR="00835659" w:rsidRPr="00C96935" w:rsidRDefault="00C661E6" w:rsidP="00835659">
      <w:pPr>
        <w:ind w:firstLine="340"/>
        <w:rPr>
          <w:b/>
        </w:rPr>
      </w:pPr>
      <w:r>
        <w:rPr>
          <w:b/>
        </w:rPr>
        <w:t>Сведения о заявителе, уполномоченном представителе Залогодателя (Эмитента)</w:t>
      </w:r>
    </w:p>
    <w:p w:rsidR="00835659" w:rsidRDefault="00835659" w:rsidP="00835659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898"/>
        <w:gridCol w:w="1638"/>
        <w:gridCol w:w="5235"/>
      </w:tblGrid>
      <w:tr w:rsidR="00835659" w:rsidRPr="00E90097" w:rsidTr="00AD095C">
        <w:trPr>
          <w:trHeight w:val="240"/>
        </w:trPr>
        <w:tc>
          <w:tcPr>
            <w:tcW w:w="10196" w:type="dxa"/>
            <w:gridSpan w:val="5"/>
          </w:tcPr>
          <w:p w:rsidR="00835659" w:rsidRPr="00E90097" w:rsidRDefault="00835659" w:rsidP="00AD095C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CD0670" w:rsidRDefault="00835659" w:rsidP="00AD095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 буквами латинского алф</w:t>
            </w:r>
            <w:r>
              <w:t>а</w:t>
            </w:r>
            <w:r>
              <w:t>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обязательно для иностранного гражданина и лица без гражданства, за исключением случая, если в документе, удостоверяющем его личность, не использую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ся буквы латинского алфавита в написании сведений об имени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основания полномочий пре</w:t>
            </w:r>
            <w:r>
              <w:t>д</w:t>
            </w:r>
            <w:r>
              <w:t>ставителя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left w:val="nil"/>
              <w:bottom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71" w:type="dxa"/>
            <w:gridSpan w:val="3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835659" w:rsidRPr="00E90097" w:rsidTr="00AD095C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top w:val="nil"/>
              <w:lef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в Российской Федерации (указывается при отсу</w:t>
            </w:r>
            <w:r>
              <w:t>т</w:t>
            </w:r>
            <w:r>
              <w:t>ствии регистрации по месту жительства в Российской Федерации)</w:t>
            </w:r>
          </w:p>
        </w:tc>
      </w:tr>
      <w:tr w:rsidR="00835659" w:rsidRPr="00E90097" w:rsidTr="00AD095C">
        <w:trPr>
          <w:trHeight w:val="240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субъект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населенный пункт (село, пос</w:t>
            </w:r>
            <w:r>
              <w:t>е</w:t>
            </w:r>
            <w:r>
              <w:t>лок 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Default="00835659" w:rsidP="00AD095C">
            <w:pPr>
              <w:ind w:left="57" w:right="57"/>
            </w:pPr>
            <w:r>
              <w:t>улица (проспект, переулок</w:t>
            </w:r>
          </w:p>
          <w:p w:rsidR="00835659" w:rsidRPr="00E90097" w:rsidRDefault="00835659" w:rsidP="00AD095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84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</w:t>
            </w:r>
            <w:r>
              <w:t>а</w:t>
            </w:r>
            <w:r>
              <w:t>ции)</w:t>
            </w:r>
          </w:p>
        </w:tc>
      </w:tr>
      <w:tr w:rsidR="00835659" w:rsidRPr="00E90097" w:rsidTr="00AD095C">
        <w:trPr>
          <w:trHeight w:val="240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84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612A49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612A49">
            <w:pPr>
              <w:ind w:left="57" w:right="57"/>
            </w:pPr>
          </w:p>
        </w:tc>
      </w:tr>
      <w:tr w:rsidR="00835659" w:rsidRPr="00E90097" w:rsidTr="00612A49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фактического места ж</w:t>
            </w:r>
            <w:r>
              <w:t>и</w:t>
            </w:r>
            <w:r>
              <w:t>тельства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612A49">
            <w:pPr>
              <w:ind w:left="57" w:right="57"/>
            </w:pPr>
          </w:p>
        </w:tc>
      </w:tr>
      <w:tr w:rsidR="00C661E6" w:rsidRPr="00E90097" w:rsidTr="00612A49">
        <w:trPr>
          <w:trHeight w:val="240"/>
        </w:trPr>
        <w:tc>
          <w:tcPr>
            <w:tcW w:w="3323" w:type="dxa"/>
            <w:gridSpan w:val="3"/>
          </w:tcPr>
          <w:p w:rsidR="00C661E6" w:rsidRDefault="00C661E6" w:rsidP="00C661E6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</w:tcPr>
          <w:p w:rsidR="00C661E6" w:rsidRDefault="00C661E6" w:rsidP="00C661E6">
            <w:pPr>
              <w:ind w:left="57" w:right="57"/>
            </w:pPr>
            <w:r>
              <w:t>обязательно при направл</w:t>
            </w:r>
            <w:r>
              <w:t>е</w:t>
            </w:r>
            <w:r>
              <w:t>нии уведо</w:t>
            </w:r>
            <w:r>
              <w:t>м</w:t>
            </w:r>
            <w:r>
              <w:t>ления в эле</w:t>
            </w:r>
            <w:r>
              <w:t>к</w:t>
            </w:r>
            <w:r>
              <w:t>тронном виде</w:t>
            </w:r>
          </w:p>
        </w:tc>
        <w:tc>
          <w:tcPr>
            <w:tcW w:w="5235" w:type="dxa"/>
            <w:vAlign w:val="bottom"/>
          </w:tcPr>
          <w:p w:rsidR="00C661E6" w:rsidRPr="00E90097" w:rsidRDefault="00C661E6" w:rsidP="00612A49">
            <w:pPr>
              <w:ind w:left="57" w:right="57"/>
            </w:pPr>
          </w:p>
        </w:tc>
      </w:tr>
    </w:tbl>
    <w:p w:rsidR="00F75452" w:rsidRDefault="00F75452" w:rsidP="00E34DD7"/>
    <w:p w:rsidR="00C661E6" w:rsidRDefault="00C661E6" w:rsidP="00E34DD7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C661E6" w:rsidRPr="00F31632" w:rsidTr="000D61F0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C661E6" w:rsidRPr="00F31632" w:rsidRDefault="00C661E6" w:rsidP="000D61F0">
            <w:pPr>
              <w:jc w:val="center"/>
            </w:pPr>
          </w:p>
        </w:tc>
      </w:tr>
      <w:tr w:rsidR="00C661E6" w:rsidRPr="00096311" w:rsidTr="000D61F0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C661E6" w:rsidRPr="00096311" w:rsidRDefault="00C661E6" w:rsidP="000D61F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C661E6" w:rsidRPr="00C661E6" w:rsidRDefault="00C661E6" w:rsidP="00E34DD7">
      <w:pPr>
        <w:rPr>
          <w:sz w:val="2"/>
          <w:szCs w:val="2"/>
        </w:rPr>
      </w:pPr>
    </w:p>
    <w:sectPr w:rsidR="00C661E6" w:rsidRPr="00C661E6" w:rsidSect="00E90097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D6" w:rsidRDefault="00EC3DD6">
      <w:r>
        <w:separator/>
      </w:r>
    </w:p>
  </w:endnote>
  <w:endnote w:type="continuationSeparator" w:id="0">
    <w:p w:rsidR="00EC3DD6" w:rsidRDefault="00EC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D6" w:rsidRDefault="00EC3DD6">
      <w:r>
        <w:separator/>
      </w:r>
    </w:p>
  </w:footnote>
  <w:footnote w:type="continuationSeparator" w:id="0">
    <w:p w:rsidR="00EC3DD6" w:rsidRDefault="00EC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4C" w:rsidRPr="004949EC" w:rsidRDefault="007D144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3959"/>
    <w:rsid w:val="00015F3B"/>
    <w:rsid w:val="000245B4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C5ECD"/>
    <w:rsid w:val="000D0EDB"/>
    <w:rsid w:val="000D4A92"/>
    <w:rsid w:val="000D61F0"/>
    <w:rsid w:val="000E276C"/>
    <w:rsid w:val="000E2A3E"/>
    <w:rsid w:val="000E37B7"/>
    <w:rsid w:val="000E57D9"/>
    <w:rsid w:val="000E79DA"/>
    <w:rsid w:val="00103696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07D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5599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350"/>
    <w:rsid w:val="005D4A51"/>
    <w:rsid w:val="005D4FD5"/>
    <w:rsid w:val="005E61D1"/>
    <w:rsid w:val="005E7852"/>
    <w:rsid w:val="00605BF8"/>
    <w:rsid w:val="00606D5F"/>
    <w:rsid w:val="00612A49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399B"/>
    <w:rsid w:val="006B420C"/>
    <w:rsid w:val="006B4657"/>
    <w:rsid w:val="006C1016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3651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5E28"/>
    <w:rsid w:val="007C7B9A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35659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1E4A"/>
    <w:rsid w:val="009F26D4"/>
    <w:rsid w:val="009F515A"/>
    <w:rsid w:val="009F74EF"/>
    <w:rsid w:val="00A0489C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95C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75B3"/>
    <w:rsid w:val="00B129C9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61E6"/>
    <w:rsid w:val="00C73C22"/>
    <w:rsid w:val="00C77B2F"/>
    <w:rsid w:val="00C8508A"/>
    <w:rsid w:val="00C92070"/>
    <w:rsid w:val="00C9617D"/>
    <w:rsid w:val="00C96935"/>
    <w:rsid w:val="00C97043"/>
    <w:rsid w:val="00CA2D28"/>
    <w:rsid w:val="00CB3D18"/>
    <w:rsid w:val="00CB7245"/>
    <w:rsid w:val="00CC129A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3B92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C3DD6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8A513D-C9C3-4F8D-A813-AAADDFB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4408-4CE3-49CF-BE9C-3A5F0539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Мерцалова Анастасия Сергеевна</cp:lastModifiedBy>
  <cp:revision>2</cp:revision>
  <cp:lastPrinted>2013-05-29T09:53:00Z</cp:lastPrinted>
  <dcterms:created xsi:type="dcterms:W3CDTF">2018-05-18T12:42:00Z</dcterms:created>
  <dcterms:modified xsi:type="dcterms:W3CDTF">2018-05-18T12:42:00Z</dcterms:modified>
</cp:coreProperties>
</file>